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0"/>
        <w:jc w:val="center"/>
      </w:pPr>
      <w:r>
        <w:rPr>
          <w:b/>
          <w:sz w:val="32"/>
        </w:rPr>
        <w:t xml:space="preserve">FREIGHT BILL (TRANSPORT BILL)</w:t>
      </w:r>
    </w:p>
    <w:p>
      <w:pPr>
        <w:spacing w:after="60"/>
        <w:jc w:val="center"/>
      </w:pPr>
      <w:r>
        <w:rPr>
          <w:color w:val="555555"/>
          <w:sz w:val="18"/>
        </w:rPr>
        <w:t xml:space="preserve">Transporter: name, address, phone, GSTIN, PAN</w:t>
      </w:r>
    </w:p>
    <w:p>
      <w:pPr>
        <w:spacing w:after="60"/>
        <w:jc w:val="center"/>
      </w:pPr>
      <w:r>
        <w:rPr>
          <w:sz w:val="18"/>
        </w:rPr>
        <w:t xml:space="preserve">Original for party  /  Duplicate for transporter</w:t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Bill no.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Date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Billing period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Place of supply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SAC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Tax on reverse charge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Transporter (bill from)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51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Party (bill to)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935"/>
        <w:gridCol w:w="935"/>
        <w:gridCol w:w="1870"/>
        <w:gridCol w:w="1275"/>
        <w:gridCol w:w="1445"/>
        <w:gridCol w:w="935"/>
        <w:gridCol w:w="1190"/>
        <w:gridCol w:w="595"/>
        <w:gridCol w:w="1020"/>
      </w:tblGrid>
      <w:tr>
        <w:tc>
          <w:tcPr>
            <w:tcW w:w="935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LR no.</w:t>
            </w:r>
          </w:p>
        </w:tc>
        <w:tc>
          <w:tcPr>
            <w:tcW w:w="935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LR date</w:t>
            </w:r>
          </w:p>
        </w:tc>
        <w:tc>
          <w:tcPr>
            <w:tcW w:w="1870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From - To</w:t>
            </w:r>
          </w:p>
        </w:tc>
        <w:tc>
          <w:tcPr>
            <w:tcW w:w="1275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Vehicle no.</w:t>
            </w:r>
          </w:p>
        </w:tc>
        <w:tc>
          <w:tcPr>
            <w:tcW w:w="1445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Qty (ton / trip / km)</w:t>
            </w:r>
          </w:p>
        </w:tc>
        <w:tc>
          <w:tcPr>
            <w:tcW w:w="935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Rate</w:t>
            </w:r>
          </w:p>
        </w:tc>
        <w:tc>
          <w:tcPr>
            <w:tcW w:w="1190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Freight amount</w:t>
            </w:r>
          </w:p>
        </w:tc>
        <w:tc>
          <w:tcPr>
            <w:tcW w:w="595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GST %</w:t>
            </w:r>
          </w:p>
        </w:tc>
        <w:tc>
          <w:tcPr>
            <w:tcW w:w="1020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Tax amount</w:t>
            </w:r>
          </w:p>
        </w:tc>
      </w:tr>
      <w:tr>
        <w:trPr>
          <w:trHeight w:val="380"/>
        </w:trPr>
        <w:tc>
          <w:tcPr>
            <w:tcW w:w="93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3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87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4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3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9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59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93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3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87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4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3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9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59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93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3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87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4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3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9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59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93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3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87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4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3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9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59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93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3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87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4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3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9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59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93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3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87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4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3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9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59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93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3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87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4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3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9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59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93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3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87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4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3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9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59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Borders>
          <w:insideH w:val="single" w:sz="4" w:space="0" w:color="999999"/>
        </w:tblBorders>
        <w:tblW w:w="10200" w:type="dxa"/>
        <w:tblLayout w:type="fixed"/>
      </w:tblPr>
      <w:tblGrid>
        <w:gridCol w:w="5600"/>
        <w:gridCol w:w="2600"/>
        <w:gridCol w:w="2000"/>
      </w:tblGrid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Total freight (taxable)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CGST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SGST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IGST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Bill total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Notes: Bank details: ____________    Payment due within ____ days.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600"/>
      </w:pPr>
      <w:r>
        <w:rPr>
          <w:sz w:val="22"/>
        </w:rPr>
        <w:t xml:space="preserve"/>
      </w:r>
    </w:p>
    <w:tbl>
      <w:tblPr>
        <w:tblW w:w="10200" w:type="dxa"/>
        <w:tblLayout w:type="fixed"/>
      </w:tblPr>
      <w:tblGrid>
        <w:gridCol w:w="5100"/>
        <w:gridCol w:w="1000"/>
        <w:gridCol w:w="4100"/>
      </w:tblGrid>
      <w:tr>
        <w:tc>
          <w:tcPr>
            <w:tcW w:w="5100" w:type="dxa"/>
          </w:tcPr>
          <w:p>
            <w:pPr>
              <w:spacing w:after="0"/>
            </w:pPr>
            <w:r>
              <w:rPr>
                <w:sz w:val="18"/>
              </w:rPr>
              <w:t xml:space="preserve">Received by (party)</w:t>
            </w:r>
          </w:p>
        </w:tc>
        <w:tc>
          <w:tcPr>
            <w:tcW w:w="1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4100" w:type="dxa"/>
          </w:tcPr>
          <w:p>
            <w:pPr>
              <w:spacing w:after="0"/>
            </w:pPr>
            <w:r>
              <w:rPr>
                <w:sz w:val="18"/>
              </w:rPr>
              <w:t xml:space="preserve">For the transporter: authorised signatory</w:t>
            </w:r>
          </w:p>
        </w:tc>
      </w:tr>
    </w:tbl>
    <w:p>
      <w:pPr>
        <w:spacing w:after="200"/>
      </w:pPr>
      <w:r>
        <w:rPr>
          <w:sz w:val="22"/>
        </w:rPr>
        <w:t xml:space="preserve"/>
      </w:r>
    </w:p>
    <w:p>
      <w:pPr>
        <w:spacing w:after="0"/>
        <w:jc w:val="center"/>
      </w:pPr>
      <w:r>
        <w:rPr>
          <w:color w:val="777777"/>
          <w:sz w:val="16"/>
        </w:rPr>
        <w:t xml:space="preserve">Made with Bizznify ERP - GST billing, stock and your own fleet</w:t>
      </w:r>
    </w:p>
    <w:p>
      <w:pPr>
        <w:spacing w:after="60"/>
        <w:jc w:val="center"/>
      </w:pPr>
      <w:r>
        <w:rPr>
          <w:color w:val="777777"/>
          <w:sz w:val="16"/>
        </w:rPr>
        <w:t xml:space="preserve">Free 14-day trial of the Bizznify ERP at www.bizznify.com</w:t>
      </w:r>
    </w:p>
    <w:sectPr>
      <w:pgSz w:w="11906" w:h="16838"/>
      <w:pgMar w:top="680" w:right="850" w:bottom="680" w:left="850" w:header="400" w:footer="400" w:gutter="0"/>
    </w:sectPr>
  </w:body>
</w:document>
</file>